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8B" w:rsidRDefault="008A2C8B" w:rsidP="00983D57">
      <w:pPr>
        <w:spacing w:before="100" w:beforeAutospacing="1" w:after="300" w:line="285" w:lineRule="atLeast"/>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14:anchorId="01EA910F" wp14:editId="1ECBAE9D">
            <wp:extent cx="5629275" cy="342900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3429000"/>
                    </a:xfrm>
                    <a:prstGeom prst="rect">
                      <a:avLst/>
                    </a:prstGeom>
                    <a:noFill/>
                    <a:ln>
                      <a:noFill/>
                    </a:ln>
                  </pic:spPr>
                </pic:pic>
              </a:graphicData>
            </a:graphic>
          </wp:inline>
        </w:drawing>
      </w:r>
    </w:p>
    <w:p w:rsidR="008150E9" w:rsidRPr="008A6C9F" w:rsidRDefault="008150E9" w:rsidP="008150E9">
      <w:pPr>
        <w:spacing w:before="100" w:beforeAutospacing="1" w:after="300" w:line="285" w:lineRule="atLeast"/>
        <w:rPr>
          <w:rFonts w:ascii="Times New Roman" w:eastAsia="Times New Roman" w:hAnsi="Times New Roman" w:cs="Times New Roman"/>
          <w:b/>
          <w:color w:val="000000"/>
          <w:sz w:val="28"/>
          <w:szCs w:val="28"/>
          <w:lang w:eastAsia="tr-TR"/>
        </w:rPr>
      </w:pPr>
      <w:r w:rsidRPr="008A6C9F">
        <w:rPr>
          <w:rFonts w:ascii="Times New Roman" w:eastAsia="Times New Roman" w:hAnsi="Times New Roman" w:cs="Times New Roman"/>
          <w:b/>
          <w:color w:val="000000"/>
          <w:sz w:val="28"/>
          <w:szCs w:val="28"/>
          <w:lang w:eastAsia="tr-TR"/>
        </w:rPr>
        <w:t>OKULLARDA REHBERLİK VE PSİKOLOJİK DANIŞMA HİZMETLERİ</w:t>
      </w:r>
    </w:p>
    <w:p w:rsidR="008150E9" w:rsidRPr="008150E9"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Rehberlik Ve Psikolojik Danışma Hizmetleri Nedir?</w:t>
      </w:r>
    </w:p>
    <w:p w:rsidR="008150E9" w:rsidRPr="008150E9"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"Rehberlik" sözcüğü bugün,  öğrenci kişilik hizmetleri içerisine giren konulardan, daha çok, "öğrencinin kişilik gelişimi ve çevresine uyum</w:t>
      </w:r>
      <w:r w:rsidR="008A6C9F">
        <w:rPr>
          <w:rFonts w:ascii="Times New Roman" w:eastAsia="Times New Roman" w:hAnsi="Times New Roman" w:cs="Times New Roman"/>
          <w:color w:val="000000"/>
          <w:sz w:val="27"/>
          <w:szCs w:val="27"/>
          <w:lang w:eastAsia="tr-TR"/>
        </w:rPr>
        <w:t>u ile ilişkili olan hizmetler" olarak tanımlanmaktadır.</w:t>
      </w:r>
    </w:p>
    <w:p w:rsidR="008150E9" w:rsidRPr="008150E9" w:rsidRDefault="008A6C9F" w:rsidP="008150E9">
      <w:pPr>
        <w:spacing w:before="100" w:beforeAutospacing="1" w:after="300" w:line="285" w:lineRule="atLeast"/>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R</w:t>
      </w:r>
      <w:r w:rsidR="008150E9" w:rsidRPr="008150E9">
        <w:rPr>
          <w:rFonts w:ascii="Times New Roman" w:eastAsia="Times New Roman" w:hAnsi="Times New Roman" w:cs="Times New Roman"/>
          <w:color w:val="000000"/>
          <w:sz w:val="27"/>
          <w:szCs w:val="27"/>
          <w:lang w:eastAsia="tr-TR"/>
        </w:rPr>
        <w:t xml:space="preserve">ehberlik ye psikolojik danışma; </w:t>
      </w:r>
      <w:r>
        <w:rPr>
          <w:rFonts w:ascii="Times New Roman" w:eastAsia="Times New Roman" w:hAnsi="Times New Roman" w:cs="Times New Roman"/>
          <w:color w:val="000000"/>
          <w:sz w:val="27"/>
          <w:szCs w:val="27"/>
          <w:lang w:eastAsia="tr-TR"/>
        </w:rPr>
        <w:t xml:space="preserve">bireyin </w:t>
      </w:r>
      <w:r w:rsidR="008150E9" w:rsidRPr="008150E9">
        <w:rPr>
          <w:rFonts w:ascii="Times New Roman" w:eastAsia="Times New Roman" w:hAnsi="Times New Roman" w:cs="Times New Roman"/>
          <w:color w:val="000000"/>
          <w:sz w:val="27"/>
          <w:szCs w:val="27"/>
          <w:lang w:eastAsia="tr-TR"/>
        </w:rPr>
        <w:t>kendini, çevresindeki olanakları tanıması, gizilgüçlerini geliştirmesi, sorunlarını çözebilmesi ve kendini gerçekleştirmesi için kişiye, bu işi kendine meslek edinmiş olan uzmanlarca yapılan düzenli bir yardım sürecidir. Örgün eğitim kurumlarından, bu anlayış doğrultusunda bir rehberlik ve psikolojik danışmanın uygulanması beklenmektedir.</w:t>
      </w:r>
    </w:p>
    <w:p w:rsidR="008150E9" w:rsidRPr="008150E9"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Bu tanımın temel kavramları, "kişi, kendini tanıma, çevresel olanakları tanıma, yardım ve süreç" olarak belirmektedir.</w:t>
      </w:r>
    </w:p>
    <w:p w:rsidR="008150E9" w:rsidRPr="008150E9"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 xml:space="preserve">Buradaki kişi sözü </w:t>
      </w:r>
      <w:r w:rsidR="008A6C9F">
        <w:rPr>
          <w:rFonts w:ascii="Times New Roman" w:eastAsia="Times New Roman" w:hAnsi="Times New Roman" w:cs="Times New Roman"/>
          <w:color w:val="000000"/>
          <w:sz w:val="27"/>
          <w:szCs w:val="27"/>
          <w:lang w:eastAsia="tr-TR"/>
        </w:rPr>
        <w:t xml:space="preserve">ile </w:t>
      </w:r>
      <w:r w:rsidRPr="008150E9">
        <w:rPr>
          <w:rFonts w:ascii="Times New Roman" w:eastAsia="Times New Roman" w:hAnsi="Times New Roman" w:cs="Times New Roman"/>
          <w:color w:val="000000"/>
          <w:sz w:val="27"/>
          <w:szCs w:val="27"/>
          <w:lang w:eastAsia="tr-TR"/>
        </w:rPr>
        <w:t>okulda bulunan tüm öğrenciler dile getirilmektedir.</w:t>
      </w:r>
    </w:p>
    <w:p w:rsidR="008150E9" w:rsidRPr="008150E9"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Kendini tanıma sözü, kişinin, genel ve özel yeteneklerini, ilgilerini, tutum ve davranışlarını, güçlü ya da zayıf yanlarını bilmesini anlatmaktadır.</w:t>
      </w:r>
    </w:p>
    <w:p w:rsidR="008150E9" w:rsidRPr="008150E9"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Çevresel olanakları tanıma, içinde yaşanılan ortamın, gelişimi sağlayıcı ya da engelleyici özelliklerini bilmek demektir.</w:t>
      </w:r>
    </w:p>
    <w:p w:rsidR="008150E9" w:rsidRPr="008150E9"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p>
    <w:p w:rsidR="008150E9" w:rsidRPr="008150E9"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Yardım sözünden, kişinin değişik seçenekleri görebilmesi, bunlardan kendisine en uygun olanını seçebilmesi, yapılacak işlemleri belirleme kararını verebilmesi amacıyla onu bilgilendirme, dışsal baskıların ve iç çatışmalarının bilincine vardırma anlaşılmalıdır. Bu sözden, kişiye yol gösterme, öğüt verme, kişi adına karar verme, onun sorununu çözme anlamı çıkarılmamalıdır.</w:t>
      </w:r>
    </w:p>
    <w:p w:rsidR="008A2C8B"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Süreç, rehberliğin, kişiye arada bir, rast geldikçe yapılan bir yardım olmadığını; yaşamının her evresinde karşılaşılabileceği karar verme durumlarında ona verilebilecek bir hizmet olduğunu belirtmektedir.</w:t>
      </w:r>
    </w:p>
    <w:p w:rsidR="00983D57" w:rsidRPr="008A2C8B" w:rsidRDefault="00983D57" w:rsidP="00983D57">
      <w:pPr>
        <w:spacing w:before="100" w:beforeAutospacing="1" w:after="300" w:line="285" w:lineRule="atLeast"/>
        <w:rPr>
          <w:rFonts w:ascii="Arial Black" w:eastAsia="Times New Roman" w:hAnsi="Arial Black" w:cs="Times New Roman"/>
          <w:b/>
          <w:color w:val="000000"/>
          <w:sz w:val="32"/>
          <w:szCs w:val="32"/>
          <w:lang w:eastAsia="tr-TR"/>
        </w:rPr>
      </w:pPr>
      <w:r w:rsidRPr="008A2C8B">
        <w:rPr>
          <w:rFonts w:ascii="Arial Black" w:eastAsia="Times New Roman" w:hAnsi="Arial Black" w:cs="Times New Roman"/>
          <w:b/>
          <w:color w:val="000000"/>
          <w:sz w:val="32"/>
          <w:szCs w:val="32"/>
          <w:lang w:eastAsia="tr-TR"/>
        </w:rPr>
        <w:t>REHBERLİK NEDİR?</w:t>
      </w:r>
    </w:p>
    <w:p w:rsidR="00983D57" w:rsidRPr="00983D57" w:rsidRDefault="00983D57" w:rsidP="00983D57">
      <w:pPr>
        <w:spacing w:before="115" w:after="0" w:line="240" w:lineRule="auto"/>
        <w:ind w:left="706" w:hanging="547"/>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Rehberlik,</w:t>
      </w:r>
    </w:p>
    <w:p w:rsidR="00983D57" w:rsidRPr="00983D57" w:rsidRDefault="00983D57" w:rsidP="00983D57">
      <w:pPr>
        <w:numPr>
          <w:ilvl w:val="0"/>
          <w:numId w:val="1"/>
        </w:numPr>
        <w:spacing w:after="0" w:line="240" w:lineRule="auto"/>
        <w:ind w:left="885"/>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roofErr w:type="gramStart"/>
      <w:r w:rsidRPr="00983D57">
        <w:rPr>
          <w:rFonts w:ascii="Times New Roman" w:eastAsia="Times New Roman" w:hAnsi="Times New Roman" w:cs="Times New Roman"/>
          <w:color w:val="000000"/>
          <w:sz w:val="27"/>
          <w:szCs w:val="27"/>
          <w:lang w:eastAsia="tr-TR"/>
        </w:rPr>
        <w:t>bireyin</w:t>
      </w:r>
      <w:proofErr w:type="gramEnd"/>
      <w:r w:rsidRPr="00983D57">
        <w:rPr>
          <w:rFonts w:ascii="Times New Roman" w:eastAsia="Times New Roman" w:hAnsi="Times New Roman" w:cs="Times New Roman"/>
          <w:color w:val="000000"/>
          <w:sz w:val="27"/>
          <w:szCs w:val="27"/>
          <w:lang w:eastAsia="tr-TR"/>
        </w:rPr>
        <w:t xml:space="preserve"> kendini anlaması,</w:t>
      </w:r>
    </w:p>
    <w:p w:rsidR="00983D57" w:rsidRPr="00983D57" w:rsidRDefault="00983D57" w:rsidP="00983D57">
      <w:pPr>
        <w:numPr>
          <w:ilvl w:val="0"/>
          <w:numId w:val="1"/>
        </w:numPr>
        <w:spacing w:after="0" w:line="240" w:lineRule="auto"/>
        <w:ind w:left="885"/>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roofErr w:type="gramStart"/>
      <w:r w:rsidRPr="00983D57">
        <w:rPr>
          <w:rFonts w:ascii="Times New Roman" w:eastAsia="Times New Roman" w:hAnsi="Times New Roman" w:cs="Times New Roman"/>
          <w:color w:val="000000"/>
          <w:sz w:val="27"/>
          <w:szCs w:val="27"/>
          <w:lang w:eastAsia="tr-TR"/>
        </w:rPr>
        <w:t>problemlerini</w:t>
      </w:r>
      <w:proofErr w:type="gramEnd"/>
      <w:r w:rsidRPr="00983D57">
        <w:rPr>
          <w:rFonts w:ascii="Times New Roman" w:eastAsia="Times New Roman" w:hAnsi="Times New Roman" w:cs="Times New Roman"/>
          <w:color w:val="000000"/>
          <w:sz w:val="27"/>
          <w:szCs w:val="27"/>
          <w:lang w:eastAsia="tr-TR"/>
        </w:rPr>
        <w:t xml:space="preserve"> çözmesi,</w:t>
      </w:r>
    </w:p>
    <w:p w:rsidR="00983D57" w:rsidRPr="00983D57" w:rsidRDefault="00983D57" w:rsidP="00983D57">
      <w:pPr>
        <w:numPr>
          <w:ilvl w:val="0"/>
          <w:numId w:val="1"/>
        </w:numPr>
        <w:spacing w:after="0" w:line="240" w:lineRule="auto"/>
        <w:ind w:left="885"/>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roofErr w:type="gramStart"/>
      <w:r w:rsidRPr="00983D57">
        <w:rPr>
          <w:rFonts w:ascii="Times New Roman" w:eastAsia="Times New Roman" w:hAnsi="Times New Roman" w:cs="Times New Roman"/>
          <w:color w:val="000000"/>
          <w:sz w:val="27"/>
          <w:szCs w:val="27"/>
          <w:lang w:eastAsia="tr-TR"/>
        </w:rPr>
        <w:t>gerçekçi</w:t>
      </w:r>
      <w:proofErr w:type="gramEnd"/>
      <w:r w:rsidRPr="00983D57">
        <w:rPr>
          <w:rFonts w:ascii="Times New Roman" w:eastAsia="Times New Roman" w:hAnsi="Times New Roman" w:cs="Times New Roman"/>
          <w:color w:val="000000"/>
          <w:sz w:val="27"/>
          <w:szCs w:val="27"/>
          <w:lang w:eastAsia="tr-TR"/>
        </w:rPr>
        <w:t xml:space="preserve"> kararlar alması,</w:t>
      </w:r>
    </w:p>
    <w:p w:rsidR="00983D57" w:rsidRPr="00983D57" w:rsidRDefault="00983D57" w:rsidP="00983D57">
      <w:pPr>
        <w:numPr>
          <w:ilvl w:val="0"/>
          <w:numId w:val="1"/>
        </w:numPr>
        <w:spacing w:after="0" w:line="240" w:lineRule="auto"/>
        <w:ind w:left="885"/>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roofErr w:type="gramStart"/>
      <w:r w:rsidRPr="00983D57">
        <w:rPr>
          <w:rFonts w:ascii="Times New Roman" w:eastAsia="Times New Roman" w:hAnsi="Times New Roman" w:cs="Times New Roman"/>
          <w:color w:val="000000"/>
          <w:sz w:val="27"/>
          <w:szCs w:val="27"/>
          <w:lang w:eastAsia="tr-TR"/>
        </w:rPr>
        <w:t>kapasitelerini</w:t>
      </w:r>
      <w:proofErr w:type="gramEnd"/>
      <w:r w:rsidRPr="00983D57">
        <w:rPr>
          <w:rFonts w:ascii="Times New Roman" w:eastAsia="Times New Roman" w:hAnsi="Times New Roman" w:cs="Times New Roman"/>
          <w:color w:val="000000"/>
          <w:sz w:val="27"/>
          <w:szCs w:val="27"/>
          <w:lang w:eastAsia="tr-TR"/>
        </w:rPr>
        <w:t xml:space="preserve"> geliştirmesi,</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proofErr w:type="gramStart"/>
      <w:r w:rsidRPr="00983D57">
        <w:rPr>
          <w:rFonts w:ascii="Times New Roman" w:eastAsia="Times New Roman" w:hAnsi="Times New Roman" w:cs="Times New Roman"/>
          <w:color w:val="000000"/>
          <w:sz w:val="27"/>
          <w:szCs w:val="27"/>
          <w:lang w:eastAsia="tr-TR"/>
        </w:rPr>
        <w:t>çevresine</w:t>
      </w:r>
      <w:proofErr w:type="gramEnd"/>
      <w:r w:rsidRPr="00983D57">
        <w:rPr>
          <w:rFonts w:ascii="Times New Roman" w:eastAsia="Times New Roman" w:hAnsi="Times New Roman" w:cs="Times New Roman"/>
          <w:color w:val="000000"/>
          <w:sz w:val="27"/>
          <w:szCs w:val="27"/>
          <w:lang w:eastAsia="tr-TR"/>
        </w:rPr>
        <w:t xml:space="preserve"> dengeli ve sağlıklı bir uyum yapması ve böylece kendini gerçekleştirmesi için,</w:t>
      </w:r>
      <w:r w:rsidR="008A6C9F">
        <w:rPr>
          <w:rFonts w:ascii="Times New Roman" w:eastAsia="Times New Roman" w:hAnsi="Times New Roman" w:cs="Times New Roman"/>
          <w:color w:val="000000"/>
          <w:sz w:val="27"/>
          <w:szCs w:val="27"/>
          <w:lang w:eastAsia="tr-TR"/>
        </w:rPr>
        <w:t xml:space="preserve"> </w:t>
      </w:r>
      <w:r w:rsidRPr="00983D57">
        <w:rPr>
          <w:rFonts w:ascii="Times New Roman" w:eastAsia="Times New Roman" w:hAnsi="Times New Roman" w:cs="Times New Roman"/>
          <w:color w:val="000000"/>
          <w:sz w:val="27"/>
          <w:szCs w:val="27"/>
          <w:lang w:eastAsia="tr-TR"/>
        </w:rPr>
        <w:t>uzman kişilerce bireye yapılan psikolojik yardımlardır.</w:t>
      </w:r>
    </w:p>
    <w:p w:rsidR="008A2C8B" w:rsidRDefault="00983D57" w:rsidP="008A2C8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Psikolojik danışma ve rehberlik yardımı bireye tek yönlü olarak doğrudan yapılan bir yardım değildir.</w:t>
      </w:r>
    </w:p>
    <w:p w:rsidR="00983D57" w:rsidRPr="00983D57" w:rsidRDefault="00983D57" w:rsidP="008A2C8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xml:space="preserve">Ergenlik döneminde bulunan öğrencilerimizin gelişim dönemi ihtiyaçlarına uygun rehberlik programları geliştirilir ve uygulanır. Rehberlik programlarında öğrencilerin </w:t>
      </w:r>
      <w:proofErr w:type="gramStart"/>
      <w:r w:rsidRPr="00983D57">
        <w:rPr>
          <w:rFonts w:ascii="Times New Roman" w:eastAsia="Times New Roman" w:hAnsi="Times New Roman" w:cs="Times New Roman"/>
          <w:color w:val="000000"/>
          <w:sz w:val="27"/>
          <w:szCs w:val="27"/>
          <w:lang w:eastAsia="tr-TR"/>
        </w:rPr>
        <w:t>özgüvenlerini ,</w:t>
      </w:r>
      <w:r w:rsidR="008A2C8B">
        <w:rPr>
          <w:rFonts w:ascii="Times New Roman" w:eastAsia="Times New Roman" w:hAnsi="Times New Roman" w:cs="Times New Roman"/>
          <w:color w:val="000000"/>
          <w:sz w:val="27"/>
          <w:szCs w:val="27"/>
          <w:lang w:eastAsia="tr-TR"/>
        </w:rPr>
        <w:t xml:space="preserve"> </w:t>
      </w:r>
      <w:r w:rsidR="008A6C9F">
        <w:rPr>
          <w:rFonts w:ascii="Times New Roman" w:eastAsia="Times New Roman" w:hAnsi="Times New Roman" w:cs="Times New Roman"/>
          <w:color w:val="000000"/>
          <w:sz w:val="27"/>
          <w:szCs w:val="27"/>
          <w:lang w:eastAsia="tr-TR"/>
        </w:rPr>
        <w:t xml:space="preserve"> </w:t>
      </w:r>
      <w:r w:rsidRPr="00983D57">
        <w:rPr>
          <w:rFonts w:ascii="Times New Roman" w:eastAsia="Times New Roman" w:hAnsi="Times New Roman" w:cs="Times New Roman"/>
          <w:color w:val="000000"/>
          <w:sz w:val="27"/>
          <w:szCs w:val="27"/>
          <w:lang w:eastAsia="tr-TR"/>
        </w:rPr>
        <w:t>temel</w:t>
      </w:r>
      <w:proofErr w:type="gramEnd"/>
      <w:r w:rsidRPr="00983D57">
        <w:rPr>
          <w:rFonts w:ascii="Times New Roman" w:eastAsia="Times New Roman" w:hAnsi="Times New Roman" w:cs="Times New Roman"/>
          <w:color w:val="000000"/>
          <w:sz w:val="27"/>
          <w:szCs w:val="27"/>
          <w:lang w:eastAsia="tr-TR"/>
        </w:rPr>
        <w:t xml:space="preserve"> sosyal becerilerini ,sorun çözme becerilerini destekleyici bireysel ve grup aktiviteleri düzenlenir.</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Rehberlik ve psikolojik danışmanlık süreci içinde öğrenciler ve veliler gizlilik, güven ve kişilik haklarına saygı gösterilerek, istedikleri her konuda yargılamadan, koşulsuz kabul edilerek dinlenilir. Danışılan konularda sağlıklı karar verebilmelerine yardımcı olunur.</w:t>
      </w:r>
    </w:p>
    <w:p w:rsidR="00983D57" w:rsidRPr="00983D57" w:rsidRDefault="00983D57" w:rsidP="008A2C8B">
      <w:pPr>
        <w:spacing w:before="115" w:after="0" w:line="360" w:lineRule="atLeast"/>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Okulumuzun akademik yapılanmasında Rehberlik Servisi, doğrudan okul müdürlüğüne bağlı biçimde müdür yardımcıları, öğretmenler ve diğer birimlerle ortak çalışmalar yapan bir birim konumundadır.</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Rehberlik Servisimiz her türlü sosyal etkinlikte pedagojik yaklaşımlarla diğer birimlerle işbirliği halindedir.</w:t>
      </w:r>
    </w:p>
    <w:p w:rsid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noProof/>
          <w:color w:val="0000FF"/>
          <w:sz w:val="27"/>
          <w:szCs w:val="27"/>
          <w:lang w:eastAsia="tr-TR"/>
        </w:rPr>
        <w:lastRenderedPageBreak/>
        <mc:AlternateContent>
          <mc:Choice Requires="wps">
            <w:drawing>
              <wp:inline distT="0" distB="0" distL="0" distR="0" wp14:anchorId="3961FEDF" wp14:editId="7F7B7322">
                <wp:extent cx="304800" cy="304800"/>
                <wp:effectExtent l="0" t="0" r="0" b="0"/>
                <wp:docPr id="5" name="AutoShape 2" descr="http://mebk12.meb.gov.tr/meb_iys_dosyalar/34/10/381466/resimler/2014_10/16152253_rehbrsn1.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Açıklama: http://mebk12.meb.gov.tr/meb_iys_dosyalar/34/10/381466/resimler/2014_10/16152253_rehbrsn1.jpg" href="http://mebk12.meb.gov.tr/meb_iys_dosyalar/34/10/381466/resimler/2014_10/16152253_rehbrsn1.jpg"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" o:button="t" filled="f" stroked="f">
                <v:fill o:detectmouseclick="t"/>
                <o:lock v:ext="edit" aspectratio="t"/>
                <w10:anchorlock/>
              </v:rect>
            </w:pict>
          </mc:Fallback>
        </mc:AlternateContent>
      </w:r>
      <w:r w:rsidR="008A2C8B">
        <w:rPr>
          <w:rFonts w:ascii="Times New Roman" w:eastAsia="Times New Roman" w:hAnsi="Times New Roman" w:cs="Times New Roman"/>
          <w:noProof/>
          <w:color w:val="000000"/>
          <w:sz w:val="27"/>
          <w:szCs w:val="27"/>
          <w:lang w:eastAsia="tr-TR"/>
        </w:rPr>
        <w:drawing>
          <wp:inline distT="0" distB="0" distL="0" distR="0" wp14:anchorId="390D7E97" wp14:editId="55BE29D7">
            <wp:extent cx="5734050" cy="3209925"/>
            <wp:effectExtent l="0" t="0" r="0" b="9525"/>
            <wp:docPr id="10" name="Resim 10" descr="C:\Users\wın10\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ın10\AppData\Local\Microsoft\Windows\INetCache\Content.Word\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209925"/>
                    </a:xfrm>
                    <a:prstGeom prst="rect">
                      <a:avLst/>
                    </a:prstGeom>
                    <a:noFill/>
                    <a:ln>
                      <a:noFill/>
                    </a:ln>
                  </pic:spPr>
                </pic:pic>
              </a:graphicData>
            </a:graphic>
          </wp:inline>
        </w:drawing>
      </w:r>
    </w:p>
    <w:p w:rsidR="008A6C9F" w:rsidRDefault="008A6C9F" w:rsidP="008A6C9F">
      <w:pPr>
        <w:spacing w:before="100" w:beforeAutospacing="1" w:after="300" w:line="285" w:lineRule="atLeast"/>
        <w:rPr>
          <w:rFonts w:ascii="Times New Roman" w:eastAsia="Times New Roman" w:hAnsi="Times New Roman" w:cs="Times New Roman"/>
          <w:b/>
          <w:color w:val="000000"/>
          <w:sz w:val="27"/>
          <w:szCs w:val="27"/>
          <w:lang w:eastAsia="tr-TR"/>
        </w:rPr>
      </w:pPr>
      <w:r w:rsidRPr="008150E9">
        <w:rPr>
          <w:rFonts w:ascii="Times New Roman" w:eastAsia="Times New Roman" w:hAnsi="Times New Roman" w:cs="Times New Roman"/>
          <w:b/>
          <w:color w:val="000000"/>
          <w:sz w:val="27"/>
          <w:szCs w:val="27"/>
          <w:lang w:eastAsia="tr-TR"/>
        </w:rPr>
        <w:t>EĞİTSEL REHBERLİK ÇALIŞMALARI</w:t>
      </w:r>
      <w:r>
        <w:rPr>
          <w:rFonts w:ascii="Times New Roman" w:eastAsia="Times New Roman" w:hAnsi="Times New Roman" w:cs="Times New Roman"/>
          <w:b/>
          <w:color w:val="000000"/>
          <w:sz w:val="27"/>
          <w:szCs w:val="27"/>
          <w:lang w:eastAsia="tr-TR"/>
        </w:rPr>
        <w:t xml:space="preserve"> </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Hangi eğitim düzeyinde olursa olsun, eğitsel rehberlik hizmetleri şu genel amaçları gerçekleştirmeye yöneliktir:</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1. Öğrencinin okula ve okulun bulunduğu çevreye uyum sağlama,</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2. Etkin ders çalışma becerilerini kazanma,</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3. Eğitsel kararlar verme ve seçimler yapma,</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4. Başarıyı engelleyen etmenleri azaltma ya da ortadan kaldırma,</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5. Öğrencilerin ilgi, yetenek, eğilim ve özelliklerine uygun bir eğitsel ortam yaratma,</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6. Okul yaşamı ile meslek yaşamı arasındaki ilişkiyi sağlama.</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Bu genel amaçlara yönelik birçok etkinlik ders içi ve ders dışı zamanlarda planlanıp yürütülebilir. Bu konudaki görev ve sorumluluklarını iyi bilen bir öğretmen bu alanda çok şey sağlayabilir. Okulda rehberlik uzmanlarının bulunması durumunda öğrencilere daha yeterli ve üst düzeyde hizmetler de sunulabilir. (Örneğin; Sınav kaygısını azaltma, gevşeme teknikleri, vb.)</w:t>
      </w:r>
    </w:p>
    <w:p w:rsidR="008A6C9F" w:rsidRDefault="008A6C9F" w:rsidP="008A6C9F">
      <w:pPr>
        <w:spacing w:before="100" w:beforeAutospacing="1" w:after="300" w:line="285" w:lineRule="atLeast"/>
        <w:rPr>
          <w:rFonts w:ascii="Times New Roman" w:eastAsia="Times New Roman" w:hAnsi="Times New Roman" w:cs="Times New Roman"/>
          <w:b/>
          <w:color w:val="000000"/>
          <w:sz w:val="27"/>
          <w:szCs w:val="27"/>
          <w:lang w:eastAsia="tr-TR"/>
        </w:rPr>
      </w:pPr>
    </w:p>
    <w:p w:rsidR="008A6C9F" w:rsidRDefault="008A6C9F" w:rsidP="008A6C9F">
      <w:pPr>
        <w:spacing w:before="100" w:beforeAutospacing="1" w:after="300" w:line="285" w:lineRule="atLeast"/>
        <w:rPr>
          <w:rFonts w:ascii="Times New Roman" w:eastAsia="Times New Roman" w:hAnsi="Times New Roman" w:cs="Times New Roman"/>
          <w:b/>
          <w:color w:val="000000"/>
          <w:sz w:val="27"/>
          <w:szCs w:val="27"/>
          <w:lang w:eastAsia="tr-TR"/>
        </w:rPr>
      </w:pPr>
      <w:r w:rsidRPr="008150E9">
        <w:rPr>
          <w:rFonts w:ascii="Times New Roman" w:eastAsia="Times New Roman" w:hAnsi="Times New Roman" w:cs="Times New Roman"/>
          <w:b/>
          <w:color w:val="000000"/>
          <w:sz w:val="27"/>
          <w:szCs w:val="27"/>
          <w:lang w:eastAsia="tr-TR"/>
        </w:rPr>
        <w:lastRenderedPageBreak/>
        <w:t>Eğitsel Rehberlik Hizmetlerinin Kapsamı ve Niteliği</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 xml:space="preserve">Eğitsel rehberlik hizmetleri bir bakıma öğrencinin "öğrenmeyi </w:t>
      </w:r>
      <w:proofErr w:type="spellStart"/>
      <w:r w:rsidRPr="008A6C9F">
        <w:rPr>
          <w:rFonts w:ascii="Times New Roman" w:eastAsia="Times New Roman" w:hAnsi="Times New Roman" w:cs="Times New Roman"/>
          <w:color w:val="000000"/>
          <w:sz w:val="27"/>
          <w:szCs w:val="27"/>
          <w:lang w:eastAsia="tr-TR"/>
        </w:rPr>
        <w:t>öğrenmesi"ni</w:t>
      </w:r>
      <w:proofErr w:type="spellEnd"/>
      <w:r w:rsidRPr="008A6C9F">
        <w:rPr>
          <w:rFonts w:ascii="Times New Roman" w:eastAsia="Times New Roman" w:hAnsi="Times New Roman" w:cs="Times New Roman"/>
          <w:color w:val="000000"/>
          <w:sz w:val="27"/>
          <w:szCs w:val="27"/>
          <w:lang w:eastAsia="tr-TR"/>
        </w:rPr>
        <w:t xml:space="preserve"> sağlamaya çalışır. Bu amaçla da öğrenciye zamanı iyi kullanma, verimli ders çalışma yolları, plan yapma ve uygulama, öğrenmeye güdülenme, öğrendiklerini unutmadan bellekte saklama, sınavlara hazırlanma, kaynaklardan yararlanma, yeteneklerini geliştirme, öğrenme engellerini aşma, eğitsel seçimler yapma vb. pek çok konuda öğrencinin olumlu tutum ve alışkanlıklar geliştirmesine yardım hizmetleri, eğitsel rehberliğin kapsamına girer.</w:t>
      </w:r>
      <w:r>
        <w:rPr>
          <w:rFonts w:ascii="Times New Roman" w:eastAsia="Times New Roman" w:hAnsi="Times New Roman" w:cs="Times New Roman"/>
          <w:color w:val="000000"/>
          <w:sz w:val="27"/>
          <w:szCs w:val="27"/>
          <w:lang w:eastAsia="tr-TR"/>
        </w:rPr>
        <w:t xml:space="preserve"> </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 xml:space="preserve"> Ayrıca öğrencinin ilgi, yetenek ve özelliklerini tanımak, öğrenme güçlüklerini, eğitsel ihtiyaçlarını saptamak için öğrenciyi tanıma çalışmaları eğitsel rehberlik kapsamında yer alan önemli etkinliklerdir. Tanıma çalışmaları bulguları doğrultusunda öğrencilerin ilgi ve yeteneklerini geliştirici fırsatlar düzenlemek, özel yetenekleri öğrencilere uygun olanaklar hazırlamak, öğrenme güçlüğü çeken, özel eğitim gerektiren öğrenciler için gerekli düzenlemelerin yapılmasına yardımcı olmak gibi hizmetler eğitsel rehberlik kapsamına girer. Çünkü başta vurgulandığı gibi bu hizmetler tüm öğrencilerin eğitsel gelişimine yardımı amaçlar.</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Bu hizmetler sürdürülürken öğrencilerin eğitsel güçlükleri ve çözümleri konusunda velilere yönelik etkinlikler, bu konularla ilgili olarak araştırma ve izleme çalışmaları da doğal olara</w:t>
      </w:r>
      <w:r w:rsidR="003520B8">
        <w:rPr>
          <w:rFonts w:ascii="Times New Roman" w:eastAsia="Times New Roman" w:hAnsi="Times New Roman" w:cs="Times New Roman"/>
          <w:color w:val="000000"/>
          <w:sz w:val="27"/>
          <w:szCs w:val="27"/>
          <w:lang w:eastAsia="tr-TR"/>
        </w:rPr>
        <w:t>k</w:t>
      </w:r>
      <w:r w:rsidRPr="008A6C9F">
        <w:rPr>
          <w:rFonts w:ascii="Times New Roman" w:eastAsia="Times New Roman" w:hAnsi="Times New Roman" w:cs="Times New Roman"/>
          <w:color w:val="000000"/>
          <w:sz w:val="27"/>
          <w:szCs w:val="27"/>
          <w:lang w:eastAsia="tr-TR"/>
        </w:rPr>
        <w:t xml:space="preserve"> eğitsel rehberlik hizmetleri kapsamındadır.</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 xml:space="preserve">Bu hizmetler verilirken genel olarak rehberlik anlayışında benimsendiği gibi "gelişimsel bir yaklaşım" benimsenmelidir. Çünkü önemli olan çocuğun gelişimini dengeli ve uyumlu sürdürmesidir. Genel olarak çocuğun dönemlere özgü ihtiyaçlarını karşılayacak yeterlilikleri kazandırmak ve "eğitsel gelişim </w:t>
      </w:r>
      <w:proofErr w:type="spellStart"/>
      <w:r w:rsidRPr="008A6C9F">
        <w:rPr>
          <w:rFonts w:ascii="Times New Roman" w:eastAsia="Times New Roman" w:hAnsi="Times New Roman" w:cs="Times New Roman"/>
          <w:color w:val="000000"/>
          <w:sz w:val="27"/>
          <w:szCs w:val="27"/>
          <w:lang w:eastAsia="tr-TR"/>
        </w:rPr>
        <w:t>görevleri"ni</w:t>
      </w:r>
      <w:proofErr w:type="spellEnd"/>
      <w:r w:rsidRPr="008A6C9F">
        <w:rPr>
          <w:rFonts w:ascii="Times New Roman" w:eastAsia="Times New Roman" w:hAnsi="Times New Roman" w:cs="Times New Roman"/>
          <w:color w:val="000000"/>
          <w:sz w:val="27"/>
          <w:szCs w:val="27"/>
          <w:lang w:eastAsia="tr-TR"/>
        </w:rPr>
        <w:t xml:space="preserve"> başarmasına yardımcı olmak esastır.</w:t>
      </w:r>
      <w:r w:rsidR="003520B8">
        <w:rPr>
          <w:rFonts w:ascii="Times New Roman" w:eastAsia="Times New Roman" w:hAnsi="Times New Roman" w:cs="Times New Roman"/>
          <w:color w:val="000000"/>
          <w:sz w:val="27"/>
          <w:szCs w:val="27"/>
          <w:lang w:eastAsia="tr-TR"/>
        </w:rPr>
        <w:t xml:space="preserve"> </w:t>
      </w:r>
      <w:r w:rsidRPr="008A6C9F">
        <w:rPr>
          <w:rFonts w:ascii="Times New Roman" w:eastAsia="Times New Roman" w:hAnsi="Times New Roman" w:cs="Times New Roman"/>
          <w:color w:val="000000"/>
          <w:sz w:val="27"/>
          <w:szCs w:val="27"/>
          <w:lang w:eastAsia="tr-TR"/>
        </w:rPr>
        <w:t xml:space="preserve">Eğitsel rehberlik hizmetleri sürekli olmalıdır. Bu hizmetlerden bir kısmı kimi dönemlerde daha çok önem kazansa da, öğrenim sürecini hemen her evresinde gereklidir. Sadece önem ve öncelik sırası değişebilir. Örneğin </w:t>
      </w:r>
      <w:proofErr w:type="gramStart"/>
      <w:r w:rsidRPr="008A6C9F">
        <w:rPr>
          <w:rFonts w:ascii="Times New Roman" w:eastAsia="Times New Roman" w:hAnsi="Times New Roman" w:cs="Times New Roman"/>
          <w:color w:val="000000"/>
          <w:sz w:val="27"/>
          <w:szCs w:val="27"/>
          <w:lang w:eastAsia="tr-TR"/>
        </w:rPr>
        <w:t>oryantasyon</w:t>
      </w:r>
      <w:proofErr w:type="gramEnd"/>
      <w:r w:rsidRPr="008A6C9F">
        <w:rPr>
          <w:rFonts w:ascii="Times New Roman" w:eastAsia="Times New Roman" w:hAnsi="Times New Roman" w:cs="Times New Roman"/>
          <w:color w:val="000000"/>
          <w:sz w:val="27"/>
          <w:szCs w:val="27"/>
          <w:lang w:eastAsia="tr-TR"/>
        </w:rPr>
        <w:t xml:space="preserve"> hizmetleri okula yeni başlayan öğrenciler için öğretim yılının başında yer alır. Öğretim yılı içinde ise farklı boyutlarda değişik eğitsel rehberlik hizmetleri sürdürülür.</w:t>
      </w:r>
      <w:r w:rsidR="003520B8">
        <w:rPr>
          <w:rFonts w:ascii="Times New Roman" w:eastAsia="Times New Roman" w:hAnsi="Times New Roman" w:cs="Times New Roman"/>
          <w:color w:val="000000"/>
          <w:sz w:val="27"/>
          <w:szCs w:val="27"/>
          <w:lang w:eastAsia="tr-TR"/>
        </w:rPr>
        <w:t xml:space="preserve"> </w:t>
      </w:r>
      <w:r w:rsidRPr="008A6C9F">
        <w:rPr>
          <w:rFonts w:ascii="Times New Roman" w:eastAsia="Times New Roman" w:hAnsi="Times New Roman" w:cs="Times New Roman"/>
          <w:color w:val="000000"/>
          <w:sz w:val="27"/>
          <w:szCs w:val="27"/>
          <w:lang w:eastAsia="tr-TR"/>
        </w:rPr>
        <w:t>Bu hizmetler tüm öğrenciler yöneliktir. Bazı eğitimcilerde bu hizmetlerin sadece başarısız öğrencileri kapsadığı gibi yanlış bir düşünce vardır. Oysa bu hizmetlere bütün öğrenciler gereksinim duyar.</w:t>
      </w:r>
    </w:p>
    <w:p w:rsidR="008A6C9F" w:rsidRPr="008A6C9F" w:rsidRDefault="008A6C9F" w:rsidP="008A6C9F">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Eğitsel rehberlik hizmetleri genel olarak öğrencilere tek tek değil, gruplar halinde sunulur. Diğer bir deyişle sınıf rehberliği yöntemi benimsenir. Ancak gerekli durumlarda bireysel yöntemlerin uygulanması, ihtiyaç duyan öğrencilerle teke tek sürdürülmesi de gerekebilir.</w:t>
      </w:r>
    </w:p>
    <w:p w:rsidR="003520B8" w:rsidRDefault="008A6C9F" w:rsidP="003520B8">
      <w:pPr>
        <w:spacing w:before="100" w:beforeAutospacing="1" w:after="100" w:afterAutospacing="1" w:line="285" w:lineRule="atLeast"/>
        <w:rPr>
          <w:rFonts w:ascii="Times New Roman" w:eastAsia="Times New Roman" w:hAnsi="Times New Roman" w:cs="Times New Roman"/>
          <w:b/>
          <w:bCs/>
          <w:color w:val="000000"/>
          <w:sz w:val="27"/>
          <w:szCs w:val="27"/>
          <w:lang w:eastAsia="tr-TR"/>
        </w:rPr>
      </w:pPr>
      <w:r w:rsidRPr="008A6C9F">
        <w:rPr>
          <w:rFonts w:ascii="Times New Roman" w:eastAsia="Times New Roman" w:hAnsi="Times New Roman" w:cs="Times New Roman"/>
          <w:color w:val="000000"/>
          <w:sz w:val="27"/>
          <w:szCs w:val="27"/>
          <w:lang w:eastAsia="tr-TR"/>
        </w:rPr>
        <w:t xml:space="preserve">Eğitsel rehberlik hizmetlerinde takım çalışması esastır. Yönetici, öğretmenler, uzmanlar ve okuldaki diğer personelin işbirliği gerekir. Ayrıca veliler ve çevredeki eğitim kurumları da bu işbirliğine </w:t>
      </w:r>
      <w:proofErr w:type="gramStart"/>
      <w:r w:rsidRPr="008A6C9F">
        <w:rPr>
          <w:rFonts w:ascii="Times New Roman" w:eastAsia="Times New Roman" w:hAnsi="Times New Roman" w:cs="Times New Roman"/>
          <w:color w:val="000000"/>
          <w:sz w:val="27"/>
          <w:szCs w:val="27"/>
          <w:lang w:eastAsia="tr-TR"/>
        </w:rPr>
        <w:t>dahil</w:t>
      </w:r>
      <w:proofErr w:type="gramEnd"/>
      <w:r w:rsidRPr="008A6C9F">
        <w:rPr>
          <w:rFonts w:ascii="Times New Roman" w:eastAsia="Times New Roman" w:hAnsi="Times New Roman" w:cs="Times New Roman"/>
          <w:color w:val="000000"/>
          <w:sz w:val="27"/>
          <w:szCs w:val="27"/>
          <w:lang w:eastAsia="tr-TR"/>
        </w:rPr>
        <w:t xml:space="preserve"> edilir</w:t>
      </w:r>
      <w:r w:rsidR="003520B8" w:rsidRPr="003520B8">
        <w:rPr>
          <w:rFonts w:ascii="Times New Roman" w:eastAsia="Times New Roman" w:hAnsi="Times New Roman" w:cs="Times New Roman"/>
          <w:b/>
          <w:bCs/>
          <w:color w:val="000000"/>
          <w:sz w:val="27"/>
          <w:szCs w:val="27"/>
          <w:lang w:eastAsia="tr-TR"/>
        </w:rPr>
        <w:t xml:space="preserve"> </w:t>
      </w:r>
      <w:r w:rsidR="003520B8">
        <w:rPr>
          <w:rFonts w:ascii="Times New Roman" w:eastAsia="Times New Roman" w:hAnsi="Times New Roman" w:cs="Times New Roman"/>
          <w:b/>
          <w:bCs/>
          <w:color w:val="000000"/>
          <w:sz w:val="27"/>
          <w:szCs w:val="27"/>
          <w:lang w:eastAsia="tr-TR"/>
        </w:rPr>
        <w:t xml:space="preserve">  </w:t>
      </w:r>
    </w:p>
    <w:p w:rsidR="003520B8" w:rsidRPr="00983D57" w:rsidRDefault="003520B8" w:rsidP="003520B8">
      <w:pPr>
        <w:spacing w:before="100" w:beforeAutospacing="1" w:after="100" w:afterAutospacing="1"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b/>
          <w:bCs/>
          <w:color w:val="000000"/>
          <w:sz w:val="27"/>
          <w:szCs w:val="27"/>
          <w:lang w:eastAsia="tr-TR"/>
        </w:rPr>
        <w:lastRenderedPageBreak/>
        <w:t>MESLEKİ REHBERLİK ÇALIŞMALARI</w:t>
      </w:r>
    </w:p>
    <w:p w:rsidR="003520B8" w:rsidRPr="00983D57" w:rsidRDefault="003520B8" w:rsidP="003520B8">
      <w:pPr>
        <w:spacing w:before="100" w:beforeAutospacing="1" w:after="100" w:afterAutospacing="1"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Mesleki rehberlik çalışmalarında; öğrenciye çeşitli ´´meslekleri tanımaları´´ ve ´´kendi kişisel özelliklerini, tanımaları ve bu bilgilerin ışığında kendilerine en uygun olan meslekleri seçmeleri sağlamayı amaçlanır. Mesleki Rehberlik anlamında;</w:t>
      </w:r>
    </w:p>
    <w:p w:rsidR="003520B8" w:rsidRPr="00983D57" w:rsidRDefault="003520B8" w:rsidP="003520B8">
      <w:pPr>
        <w:spacing w:after="300" w:line="285" w:lineRule="atLeast"/>
        <w:ind w:left="1428"/>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Yönlendirme testleri</w:t>
      </w:r>
    </w:p>
    <w:p w:rsidR="003520B8" w:rsidRPr="00983D57" w:rsidRDefault="003520B8" w:rsidP="003520B8">
      <w:pPr>
        <w:spacing w:after="300" w:line="285" w:lineRule="atLeast"/>
        <w:ind w:left="1428"/>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       Meslek tanıtım</w:t>
      </w:r>
    </w:p>
    <w:p w:rsidR="003520B8" w:rsidRPr="00983D57" w:rsidRDefault="003520B8" w:rsidP="003520B8">
      <w:pPr>
        <w:spacing w:after="300" w:line="285" w:lineRule="atLeast"/>
        <w:ind w:left="1428"/>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Üniversite tanıtım gezileri</w:t>
      </w:r>
    </w:p>
    <w:p w:rsidR="003520B8" w:rsidRPr="00983D57" w:rsidRDefault="003520B8" w:rsidP="003520B8">
      <w:pPr>
        <w:spacing w:before="100" w:beforeAutospacing="1" w:after="180" w:line="270" w:lineRule="atLeast"/>
        <w:rPr>
          <w:rFonts w:ascii="Times New Roman" w:eastAsia="Times New Roman" w:hAnsi="Times New Roman" w:cs="Times New Roman"/>
          <w:color w:val="303030"/>
          <w:sz w:val="27"/>
          <w:szCs w:val="27"/>
          <w:lang w:eastAsia="tr-TR"/>
        </w:rPr>
      </w:pPr>
      <w:r w:rsidRPr="00983D57">
        <w:rPr>
          <w:rFonts w:ascii="Times New Roman" w:eastAsia="Times New Roman" w:hAnsi="Times New Roman" w:cs="Times New Roman"/>
          <w:color w:val="303030"/>
          <w:sz w:val="27"/>
          <w:szCs w:val="27"/>
          <w:lang w:eastAsia="tr-TR"/>
        </w:rPr>
        <w:t>                 </w:t>
      </w:r>
      <w:r>
        <w:rPr>
          <w:rFonts w:ascii="Times New Roman" w:eastAsia="Times New Roman" w:hAnsi="Times New Roman" w:cs="Times New Roman"/>
          <w:color w:val="303030"/>
          <w:sz w:val="27"/>
          <w:szCs w:val="27"/>
          <w:lang w:eastAsia="tr-TR"/>
        </w:rPr>
        <w:t xml:space="preserve">  </w:t>
      </w:r>
      <w:r w:rsidRPr="00983D57">
        <w:rPr>
          <w:rFonts w:ascii="Times New Roman" w:eastAsia="Times New Roman" w:hAnsi="Times New Roman" w:cs="Times New Roman"/>
          <w:color w:val="303030"/>
          <w:sz w:val="27"/>
          <w:szCs w:val="27"/>
          <w:lang w:eastAsia="tr-TR"/>
        </w:rPr>
        <w:t>  .       Üniversite hazırlık bültenleri</w:t>
      </w:r>
    </w:p>
    <w:p w:rsidR="003520B8" w:rsidRDefault="008A6C9F"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A6C9F">
        <w:rPr>
          <w:rFonts w:ascii="Times New Roman" w:eastAsia="Times New Roman" w:hAnsi="Times New Roman" w:cs="Times New Roman"/>
          <w:color w:val="000000"/>
          <w:sz w:val="27"/>
          <w:szCs w:val="27"/>
          <w:lang w:eastAsia="tr-TR"/>
        </w:rPr>
        <w:t>.</w:t>
      </w:r>
    </w:p>
    <w:p w:rsidR="008150E9" w:rsidRPr="003520B8" w:rsidRDefault="00983D57" w:rsidP="008150E9">
      <w:pPr>
        <w:spacing w:before="100" w:beforeAutospacing="1" w:after="300" w:line="285" w:lineRule="atLeast"/>
        <w:rPr>
          <w:rFonts w:ascii="Times New Roman" w:eastAsia="Times New Roman" w:hAnsi="Times New Roman" w:cs="Times New Roman"/>
          <w:b/>
          <w:color w:val="000000"/>
          <w:sz w:val="27"/>
          <w:szCs w:val="27"/>
          <w:lang w:eastAsia="tr-TR"/>
        </w:rPr>
      </w:pPr>
      <w:r w:rsidRPr="00983D57">
        <w:rPr>
          <w:rFonts w:ascii="Times New Roman" w:eastAsia="Times New Roman" w:hAnsi="Times New Roman" w:cs="Times New Roman"/>
          <w:color w:val="000000"/>
          <w:sz w:val="27"/>
          <w:szCs w:val="27"/>
          <w:lang w:eastAsia="tr-TR"/>
        </w:rPr>
        <w:t> </w:t>
      </w:r>
      <w:r w:rsidR="008150E9" w:rsidRPr="003520B8">
        <w:rPr>
          <w:rFonts w:ascii="Times New Roman" w:eastAsia="Times New Roman" w:hAnsi="Times New Roman" w:cs="Times New Roman"/>
          <w:b/>
          <w:color w:val="000000"/>
          <w:sz w:val="27"/>
          <w:szCs w:val="27"/>
          <w:lang w:eastAsia="tr-TR"/>
        </w:rPr>
        <w:t>KİŞİSEL REHBERLİK NEDİR?</w:t>
      </w:r>
    </w:p>
    <w:p w:rsidR="003520B8" w:rsidRDefault="008150E9" w:rsidP="003520B8">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 xml:space="preserve">          Eğitim sürecinde öğrencilerin</w:t>
      </w:r>
      <w:r w:rsidR="003520B8">
        <w:rPr>
          <w:rFonts w:ascii="Times New Roman" w:eastAsia="Times New Roman" w:hAnsi="Times New Roman" w:cs="Times New Roman"/>
          <w:color w:val="000000"/>
          <w:sz w:val="27"/>
          <w:szCs w:val="27"/>
          <w:lang w:eastAsia="tr-TR"/>
        </w:rPr>
        <w:t xml:space="preserve"> </w:t>
      </w:r>
      <w:r w:rsidRPr="008150E9">
        <w:rPr>
          <w:rFonts w:ascii="Times New Roman" w:eastAsia="Times New Roman" w:hAnsi="Times New Roman" w:cs="Times New Roman"/>
          <w:color w:val="000000"/>
          <w:sz w:val="27"/>
          <w:szCs w:val="27"/>
          <w:lang w:eastAsia="tr-TR"/>
        </w:rPr>
        <w:t>"kişisel- sosyal" gelişim ihtiyaçlarını karşılamak ve böylece onların kişisel gelişim ve uyumlarına yardımcı olmak amacıyla yürütülen rehberlik hizmetlerine</w:t>
      </w:r>
      <w:r w:rsidR="003520B8">
        <w:rPr>
          <w:rFonts w:ascii="Times New Roman" w:eastAsia="Times New Roman" w:hAnsi="Times New Roman" w:cs="Times New Roman"/>
          <w:color w:val="000000"/>
          <w:sz w:val="27"/>
          <w:szCs w:val="27"/>
          <w:lang w:eastAsia="tr-TR"/>
        </w:rPr>
        <w:t xml:space="preserve"> </w:t>
      </w:r>
      <w:r w:rsidRPr="008150E9">
        <w:rPr>
          <w:rFonts w:ascii="Times New Roman" w:eastAsia="Times New Roman" w:hAnsi="Times New Roman" w:cs="Times New Roman"/>
          <w:color w:val="000000"/>
          <w:sz w:val="27"/>
          <w:szCs w:val="27"/>
          <w:lang w:eastAsia="tr-TR"/>
        </w:rPr>
        <w:t>"kişisel rehberlik" denir.</w:t>
      </w:r>
      <w:r w:rsidR="003520B8" w:rsidRPr="003520B8">
        <w:rPr>
          <w:rFonts w:ascii="Times New Roman" w:eastAsia="Times New Roman" w:hAnsi="Times New Roman" w:cs="Times New Roman"/>
          <w:color w:val="000000"/>
          <w:sz w:val="27"/>
          <w:szCs w:val="27"/>
          <w:lang w:eastAsia="tr-TR"/>
        </w:rPr>
        <w:t xml:space="preserve"> </w:t>
      </w:r>
    </w:p>
    <w:p w:rsidR="003520B8" w:rsidRDefault="003520B8" w:rsidP="003520B8">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Bireysel rehberlik çalışmalarında; öğrencinin kendini tanıması ve geliştirmesi; kendine güvenen, kişilerarası ilişkilerde becerili, kişisel ve sosyal yönden dengeli, uyumlu bir birey olarak yetişmesi amaçlanır.</w:t>
      </w:r>
    </w:p>
    <w:p w:rsidR="003520B8" w:rsidRPr="00983D57" w:rsidRDefault="003520B8" w:rsidP="003520B8">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Bireysel danışmaya gelen öğrencilerimizle;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Atılganlık becerilerini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Günlük yaşam becerileri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İletişim becerileri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Sorun çözme becerileri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Öfkeyle baş etme becerileri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Kaygıyla baş etme becerileri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Çatışma çözme becerileri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Karar verme becerileri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Zaman yönetimi becerileri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lastRenderedPageBreak/>
        <w:t>–      Öz saygı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Sorumluluk ve görev bilinci geliştirme</w:t>
      </w:r>
    </w:p>
    <w:p w:rsidR="003520B8" w:rsidRPr="00983D57" w:rsidRDefault="003520B8" w:rsidP="003520B8">
      <w:pPr>
        <w:spacing w:before="100" w:beforeAutospacing="1" w:after="100" w:afterAutospacing="1" w:line="240" w:lineRule="auto"/>
        <w:ind w:left="2880"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Oto kontrol becerileri geliştirme</w:t>
      </w:r>
    </w:p>
    <w:p w:rsidR="003520B8" w:rsidRPr="00983D57" w:rsidRDefault="003520B8" w:rsidP="003520B8">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r>
        <w:rPr>
          <w:rFonts w:ascii="Times New Roman" w:eastAsia="Times New Roman" w:hAnsi="Times New Roman" w:cs="Times New Roman"/>
          <w:color w:val="000000"/>
          <w:sz w:val="27"/>
          <w:szCs w:val="27"/>
          <w:lang w:eastAsia="tr-TR"/>
        </w:rPr>
        <w:tab/>
      </w:r>
      <w:r>
        <w:rPr>
          <w:rFonts w:ascii="Times New Roman" w:eastAsia="Times New Roman" w:hAnsi="Times New Roman" w:cs="Times New Roman"/>
          <w:color w:val="000000"/>
          <w:sz w:val="27"/>
          <w:szCs w:val="27"/>
          <w:lang w:eastAsia="tr-TR"/>
        </w:rPr>
        <w:tab/>
      </w:r>
      <w:r>
        <w:rPr>
          <w:rFonts w:ascii="Times New Roman" w:eastAsia="Times New Roman" w:hAnsi="Times New Roman" w:cs="Times New Roman"/>
          <w:color w:val="000000"/>
          <w:sz w:val="27"/>
          <w:szCs w:val="27"/>
          <w:lang w:eastAsia="tr-TR"/>
        </w:rPr>
        <w:tab/>
        <w:t xml:space="preserve">     </w:t>
      </w:r>
      <w:r w:rsidRPr="00983D57">
        <w:rPr>
          <w:rFonts w:ascii="Times New Roman" w:eastAsia="Times New Roman" w:hAnsi="Times New Roman" w:cs="Times New Roman"/>
          <w:color w:val="000000"/>
          <w:sz w:val="27"/>
          <w:szCs w:val="27"/>
          <w:lang w:eastAsia="tr-TR"/>
        </w:rPr>
        <w:t>–      Özgüven becerileri geliştirme</w:t>
      </w:r>
    </w:p>
    <w:p w:rsidR="003520B8" w:rsidRDefault="003520B8" w:rsidP="008150E9">
      <w:pPr>
        <w:spacing w:before="100" w:beforeAutospacing="1" w:after="300" w:line="285" w:lineRule="atLeast"/>
        <w:rPr>
          <w:rFonts w:ascii="Times New Roman" w:eastAsia="Times New Roman" w:hAnsi="Times New Roman" w:cs="Times New Roman"/>
          <w:color w:val="000000"/>
          <w:sz w:val="27"/>
          <w:szCs w:val="27"/>
          <w:lang w:eastAsia="tr-TR"/>
        </w:rPr>
      </w:pPr>
    </w:p>
    <w:p w:rsidR="008150E9" w:rsidRPr="008150E9" w:rsidRDefault="008150E9" w:rsidP="008150E9">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 xml:space="preserve"> Bireyin çocukluktan yetişkinliğe, eğitimin çeşitli kademelerinde</w:t>
      </w:r>
      <w:r w:rsidR="003520B8">
        <w:rPr>
          <w:rFonts w:ascii="Times New Roman" w:eastAsia="Times New Roman" w:hAnsi="Times New Roman" w:cs="Times New Roman"/>
          <w:color w:val="000000"/>
          <w:sz w:val="27"/>
          <w:szCs w:val="27"/>
          <w:lang w:eastAsia="tr-TR"/>
        </w:rPr>
        <w:t xml:space="preserve"> </w:t>
      </w:r>
      <w:r w:rsidRPr="008150E9">
        <w:rPr>
          <w:rFonts w:ascii="Times New Roman" w:eastAsia="Times New Roman" w:hAnsi="Times New Roman" w:cs="Times New Roman"/>
          <w:color w:val="000000"/>
          <w:sz w:val="27"/>
          <w:szCs w:val="27"/>
          <w:lang w:eastAsia="tr-TR"/>
        </w:rPr>
        <w:t xml:space="preserve">"kendini ve başkalarını anlaması ve kabul etmesi, günlük yaşam becerilerini </w:t>
      </w:r>
      <w:proofErr w:type="gramStart"/>
      <w:r w:rsidRPr="008150E9">
        <w:rPr>
          <w:rFonts w:ascii="Times New Roman" w:eastAsia="Times New Roman" w:hAnsi="Times New Roman" w:cs="Times New Roman"/>
          <w:color w:val="000000"/>
          <w:sz w:val="27"/>
          <w:szCs w:val="27"/>
          <w:lang w:eastAsia="tr-TR"/>
        </w:rPr>
        <w:t>kazanması</w:t>
      </w:r>
      <w:r w:rsidR="003520B8">
        <w:rPr>
          <w:rFonts w:ascii="Times New Roman" w:eastAsia="Times New Roman" w:hAnsi="Times New Roman" w:cs="Times New Roman"/>
          <w:color w:val="000000"/>
          <w:sz w:val="27"/>
          <w:szCs w:val="27"/>
          <w:lang w:eastAsia="tr-TR"/>
        </w:rPr>
        <w:t xml:space="preserve"> </w:t>
      </w:r>
      <w:r w:rsidRPr="008150E9">
        <w:rPr>
          <w:rFonts w:ascii="Times New Roman" w:eastAsia="Times New Roman" w:hAnsi="Times New Roman" w:cs="Times New Roman"/>
          <w:color w:val="000000"/>
          <w:sz w:val="27"/>
          <w:szCs w:val="27"/>
          <w:lang w:eastAsia="tr-TR"/>
        </w:rPr>
        <w:t>,</w:t>
      </w:r>
      <w:r w:rsidR="003520B8">
        <w:rPr>
          <w:rFonts w:ascii="Times New Roman" w:eastAsia="Times New Roman" w:hAnsi="Times New Roman" w:cs="Times New Roman"/>
          <w:color w:val="000000"/>
          <w:sz w:val="27"/>
          <w:szCs w:val="27"/>
          <w:lang w:eastAsia="tr-TR"/>
        </w:rPr>
        <w:t xml:space="preserve"> </w:t>
      </w:r>
      <w:r w:rsidRPr="008150E9">
        <w:rPr>
          <w:rFonts w:ascii="Times New Roman" w:eastAsia="Times New Roman" w:hAnsi="Times New Roman" w:cs="Times New Roman"/>
          <w:color w:val="000000"/>
          <w:sz w:val="27"/>
          <w:szCs w:val="27"/>
          <w:lang w:eastAsia="tr-TR"/>
        </w:rPr>
        <w:t>aile</w:t>
      </w:r>
      <w:proofErr w:type="gramEnd"/>
      <w:r w:rsidRPr="008150E9">
        <w:rPr>
          <w:rFonts w:ascii="Times New Roman" w:eastAsia="Times New Roman" w:hAnsi="Times New Roman" w:cs="Times New Roman"/>
          <w:color w:val="000000"/>
          <w:sz w:val="27"/>
          <w:szCs w:val="27"/>
          <w:lang w:eastAsia="tr-TR"/>
        </w:rPr>
        <w:t xml:space="preserve"> ve toplumun olgusunu kavrayarak bu ortamlarda sağlıklı ilişkiler geliştirebilmeleri" gibi alanlarda yeterlilik kazanması, kişisel ve sosyal gelişimini sağlıklı sürdürebilmesi için verilen rehberlik hizmetleridir.</w:t>
      </w:r>
    </w:p>
    <w:p w:rsidR="008150E9" w:rsidRPr="008150E9" w:rsidRDefault="008150E9" w:rsidP="003520B8">
      <w:pPr>
        <w:spacing w:before="100" w:beforeAutospacing="1" w:after="300" w:line="285" w:lineRule="atLeast"/>
        <w:rPr>
          <w:rFonts w:ascii="Times New Roman" w:eastAsia="Times New Roman" w:hAnsi="Times New Roman" w:cs="Times New Roman"/>
          <w:color w:val="000000"/>
          <w:sz w:val="27"/>
          <w:szCs w:val="27"/>
          <w:lang w:eastAsia="tr-TR"/>
        </w:rPr>
      </w:pPr>
      <w:r w:rsidRPr="008150E9">
        <w:rPr>
          <w:rFonts w:ascii="Times New Roman" w:eastAsia="Times New Roman" w:hAnsi="Times New Roman" w:cs="Times New Roman"/>
          <w:color w:val="000000"/>
          <w:sz w:val="27"/>
          <w:szCs w:val="27"/>
          <w:lang w:eastAsia="tr-TR"/>
        </w:rPr>
        <w:t xml:space="preserve">Bireyin problemlerine çözüm bulmasında yardımcı olan Rehberlik </w:t>
      </w:r>
      <w:proofErr w:type="gramStart"/>
      <w:r w:rsidRPr="008150E9">
        <w:rPr>
          <w:rFonts w:ascii="Times New Roman" w:eastAsia="Times New Roman" w:hAnsi="Times New Roman" w:cs="Times New Roman"/>
          <w:color w:val="000000"/>
          <w:sz w:val="27"/>
          <w:szCs w:val="27"/>
          <w:lang w:eastAsia="tr-TR"/>
        </w:rPr>
        <w:t>uzmanının , kişisel</w:t>
      </w:r>
      <w:proofErr w:type="gramEnd"/>
      <w:r w:rsidRPr="008150E9">
        <w:rPr>
          <w:rFonts w:ascii="Times New Roman" w:eastAsia="Times New Roman" w:hAnsi="Times New Roman" w:cs="Times New Roman"/>
          <w:color w:val="000000"/>
          <w:sz w:val="27"/>
          <w:szCs w:val="27"/>
          <w:lang w:eastAsia="tr-TR"/>
        </w:rPr>
        <w:t xml:space="preserve"> problemlerin duygusal içeriği olduğunu dikkate alarak bireyle yaptığı görüşmede bireyin duygusal davranışına , duygularına , tutum ve değerlerine karşı duyarlılık gösterme durumundadır. </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noProof/>
          <w:color w:val="0000FF"/>
          <w:sz w:val="27"/>
          <w:szCs w:val="27"/>
          <w:lang w:eastAsia="tr-TR"/>
        </w:rPr>
        <mc:AlternateContent>
          <mc:Choice Requires="wps">
            <w:drawing>
              <wp:inline distT="0" distB="0" distL="0" distR="0" wp14:anchorId="1B3092B3" wp14:editId="3178A316">
                <wp:extent cx="304800" cy="304800"/>
                <wp:effectExtent l="0" t="0" r="0" b="0"/>
                <wp:docPr id="2" name="AutoShape 5" descr="http://mebk12.meb.gov.tr/meb_iys_dosyalar/34/10/381466/resimler/2014_10/16152718_rehbrsn4.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Açıklama: http://mebk12.meb.gov.tr/meb_iys_dosyalar/34/10/381466/resimler/2014_10/16152718_rehbrsn4.jpg" href="http://mebk12.meb.gov.tr/meb_iys_dosyalar/34/10/381466/resimler/2014_10/16152718_rehbrsn4.jpg"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" o:button="t" filled="f" stroked="f">
                <v:fill o:detectmouseclick="t"/>
                <o:lock v:ext="edit" aspectratio="t"/>
                <w10:anchorlock/>
              </v:rect>
            </w:pict>
          </mc:Fallback>
        </mc:AlternateConten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lastRenderedPageBreak/>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100" w:afterAutospacing="1" w:line="240" w:lineRule="auto"/>
        <w:ind w:hanging="360"/>
        <w:textAlignment w:val="baseline"/>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p>
    <w:p w:rsidR="00983D57" w:rsidRPr="00983D57" w:rsidRDefault="00983D57" w:rsidP="00983D57">
      <w:pPr>
        <w:spacing w:before="100" w:beforeAutospacing="1" w:after="300" w:line="285" w:lineRule="atLeast"/>
        <w:rPr>
          <w:rFonts w:ascii="Times New Roman" w:eastAsia="Times New Roman" w:hAnsi="Times New Roman" w:cs="Times New Roman"/>
          <w:color w:val="000000"/>
          <w:sz w:val="27"/>
          <w:szCs w:val="27"/>
          <w:lang w:eastAsia="tr-TR"/>
        </w:rPr>
      </w:pPr>
      <w:r w:rsidRPr="00983D57">
        <w:rPr>
          <w:rFonts w:ascii="Times New Roman" w:eastAsia="Times New Roman" w:hAnsi="Times New Roman" w:cs="Times New Roman"/>
          <w:color w:val="000000"/>
          <w:sz w:val="27"/>
          <w:szCs w:val="27"/>
          <w:lang w:eastAsia="tr-TR"/>
        </w:rPr>
        <w:t> </w:t>
      </w:r>
      <w:bookmarkStart w:id="0" w:name="_GoBack"/>
      <w:bookmarkEnd w:id="0"/>
    </w:p>
    <w:sectPr w:rsidR="00983D57" w:rsidRPr="00983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B25D3"/>
    <w:multiLevelType w:val="multilevel"/>
    <w:tmpl w:val="7EAC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9F33DB"/>
    <w:multiLevelType w:val="multilevel"/>
    <w:tmpl w:val="3EB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57"/>
    <w:rsid w:val="001F777A"/>
    <w:rsid w:val="003520B8"/>
    <w:rsid w:val="008150E9"/>
    <w:rsid w:val="008A2C8B"/>
    <w:rsid w:val="008A6C9F"/>
    <w:rsid w:val="00983D57"/>
    <w:rsid w:val="00AC06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2C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2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2C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2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mebk12.meb.gov.tr/meb_iys_dosyalar/34/10/381466/resimler/2014_10/16152253_rehbrsn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bk12.meb.gov.tr/meb_iys_dosyalar/34/10/381466/resimler/2014_10/16152718_rehbrsn4.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1333</Words>
  <Characters>7602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2020-11-09T11:02:00Z</dcterms:created>
  <dcterms:modified xsi:type="dcterms:W3CDTF">2020-11-09T11:02:00Z</dcterms:modified>
</cp:coreProperties>
</file>